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9B6" w:rsidRDefault="00D019B6" w:rsidP="00D019B6">
      <w:pPr>
        <w:jc w:val="right"/>
      </w:pPr>
    </w:p>
    <w:p w:rsidR="00D019B6" w:rsidRPr="00A93EAF" w:rsidRDefault="00D019B6" w:rsidP="00D019B6">
      <w:pPr>
        <w:jc w:val="center"/>
        <w:rPr>
          <w:b/>
          <w:sz w:val="26"/>
          <w:szCs w:val="26"/>
        </w:rPr>
      </w:pPr>
      <w:r w:rsidRPr="00A93EAF">
        <w:rPr>
          <w:b/>
          <w:sz w:val="26"/>
          <w:szCs w:val="26"/>
        </w:rPr>
        <w:t>МУНИЦИПАЛЬНАЯ ПРОГРАММА</w:t>
      </w:r>
    </w:p>
    <w:p w:rsidR="00D019B6" w:rsidRPr="00A93EAF" w:rsidRDefault="00D019B6" w:rsidP="00D019B6">
      <w:pPr>
        <w:jc w:val="center"/>
        <w:rPr>
          <w:b/>
          <w:sz w:val="26"/>
          <w:szCs w:val="26"/>
        </w:rPr>
      </w:pPr>
      <w:r w:rsidRPr="00A93EAF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Развитие дорожного хозяйства в</w:t>
      </w:r>
      <w:r w:rsidRPr="00A93EAF">
        <w:rPr>
          <w:b/>
          <w:sz w:val="26"/>
          <w:szCs w:val="26"/>
        </w:rPr>
        <w:t xml:space="preserve"> городско</w:t>
      </w:r>
      <w:r>
        <w:rPr>
          <w:b/>
          <w:sz w:val="26"/>
          <w:szCs w:val="26"/>
        </w:rPr>
        <w:t>м</w:t>
      </w:r>
      <w:r w:rsidRPr="00A93EAF">
        <w:rPr>
          <w:b/>
          <w:sz w:val="26"/>
          <w:szCs w:val="26"/>
        </w:rPr>
        <w:t xml:space="preserve"> округ</w:t>
      </w:r>
      <w:r>
        <w:rPr>
          <w:b/>
          <w:sz w:val="26"/>
          <w:szCs w:val="26"/>
        </w:rPr>
        <w:t>е</w:t>
      </w:r>
      <w:r w:rsidRPr="00A93EAF">
        <w:rPr>
          <w:b/>
          <w:sz w:val="26"/>
          <w:szCs w:val="26"/>
        </w:rPr>
        <w:t xml:space="preserve"> город Переславл</w:t>
      </w:r>
      <w:r>
        <w:rPr>
          <w:b/>
          <w:sz w:val="26"/>
          <w:szCs w:val="26"/>
        </w:rPr>
        <w:t>ь</w:t>
      </w:r>
      <w:r w:rsidRPr="00A93EAF">
        <w:rPr>
          <w:b/>
          <w:sz w:val="26"/>
          <w:szCs w:val="26"/>
        </w:rPr>
        <w:t>-Залесск</w:t>
      </w:r>
      <w:r>
        <w:rPr>
          <w:b/>
          <w:sz w:val="26"/>
          <w:szCs w:val="26"/>
        </w:rPr>
        <w:t>ий</w:t>
      </w:r>
      <w:r w:rsidRPr="00A93EAF">
        <w:rPr>
          <w:b/>
          <w:sz w:val="26"/>
          <w:szCs w:val="26"/>
        </w:rPr>
        <w:t xml:space="preserve"> Ярославской области» на 2019-2021 годы</w:t>
      </w:r>
    </w:p>
    <w:p w:rsidR="00D019B6" w:rsidRPr="00A93EAF" w:rsidRDefault="00D019B6" w:rsidP="00D019B6">
      <w:pPr>
        <w:jc w:val="center"/>
        <w:rPr>
          <w:sz w:val="26"/>
          <w:szCs w:val="26"/>
        </w:rPr>
      </w:pPr>
    </w:p>
    <w:p w:rsidR="00D019B6" w:rsidRPr="00A93EAF" w:rsidRDefault="00D019B6" w:rsidP="00D019B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93EAF">
        <w:rPr>
          <w:sz w:val="26"/>
          <w:szCs w:val="26"/>
        </w:rPr>
        <w:t xml:space="preserve">Паспорт </w:t>
      </w:r>
    </w:p>
    <w:p w:rsidR="00D019B6" w:rsidRPr="00A93EAF" w:rsidRDefault="00D019B6" w:rsidP="00D019B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93EAF">
        <w:rPr>
          <w:sz w:val="26"/>
          <w:szCs w:val="26"/>
        </w:rPr>
        <w:t xml:space="preserve">Муниципальной программы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D019B6" w:rsidRPr="00FB67F4" w:rsidTr="00B243EC">
        <w:tc>
          <w:tcPr>
            <w:tcW w:w="3758" w:type="dxa"/>
          </w:tcPr>
          <w:p w:rsidR="00D019B6" w:rsidRPr="00FB67F4" w:rsidRDefault="00D019B6" w:rsidP="00FB67F4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FB67F4">
              <w:t xml:space="preserve"> 1. Ответственный исполнитель муниципальной программы</w:t>
            </w:r>
          </w:p>
        </w:tc>
        <w:tc>
          <w:tcPr>
            <w:tcW w:w="5671" w:type="dxa"/>
          </w:tcPr>
          <w:p w:rsidR="00D019B6" w:rsidRPr="00FB67F4" w:rsidRDefault="00D019B6" w:rsidP="00FB67F4">
            <w:pPr>
              <w:autoSpaceDE w:val="0"/>
              <w:autoSpaceDN w:val="0"/>
              <w:adjustRightInd w:val="0"/>
              <w:jc w:val="both"/>
              <w:outlineLvl w:val="0"/>
            </w:pPr>
            <w:r w:rsidRPr="00FB67F4">
              <w:rPr>
                <w:bCs/>
              </w:rPr>
              <w:t>Муниципальное казенное учреждение «Многофункциональный центр развития города Переславля-Залесского»</w:t>
            </w:r>
          </w:p>
        </w:tc>
      </w:tr>
      <w:tr w:rsidR="00D019B6" w:rsidRPr="00FB67F4" w:rsidTr="00B243EC">
        <w:trPr>
          <w:trHeight w:val="515"/>
        </w:trPr>
        <w:tc>
          <w:tcPr>
            <w:tcW w:w="3758" w:type="dxa"/>
          </w:tcPr>
          <w:p w:rsidR="00D019B6" w:rsidRPr="00FB67F4" w:rsidRDefault="00D019B6" w:rsidP="00FB67F4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FB67F4">
              <w:t>2. Куратор муниципальной программы</w:t>
            </w:r>
          </w:p>
        </w:tc>
        <w:tc>
          <w:tcPr>
            <w:tcW w:w="5671" w:type="dxa"/>
          </w:tcPr>
          <w:p w:rsidR="00D019B6" w:rsidRPr="00FB67F4" w:rsidRDefault="00DA33C6" w:rsidP="00FB67F4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FB67F4">
              <w:rPr>
                <w:bCs/>
              </w:rPr>
              <w:t>Первый заместитель Главы Администрации города Переславля-Залесского Васильков Максим Михайлович</w:t>
            </w:r>
          </w:p>
        </w:tc>
      </w:tr>
      <w:tr w:rsidR="00D019B6" w:rsidRPr="00FB67F4" w:rsidTr="00B243EC">
        <w:tc>
          <w:tcPr>
            <w:tcW w:w="3758" w:type="dxa"/>
          </w:tcPr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FB67F4">
              <w:t>3. Сроки реализации муниципальной программы</w:t>
            </w:r>
          </w:p>
        </w:tc>
        <w:tc>
          <w:tcPr>
            <w:tcW w:w="5671" w:type="dxa"/>
          </w:tcPr>
          <w:p w:rsidR="00D019B6" w:rsidRPr="00FB67F4" w:rsidRDefault="00D019B6" w:rsidP="00FB67F4">
            <w:pPr>
              <w:autoSpaceDE w:val="0"/>
              <w:autoSpaceDN w:val="0"/>
              <w:adjustRightInd w:val="0"/>
            </w:pPr>
            <w:r w:rsidRPr="00FB67F4">
              <w:t>2019-2021 годы</w:t>
            </w:r>
          </w:p>
        </w:tc>
      </w:tr>
      <w:tr w:rsidR="00D019B6" w:rsidRPr="00FB67F4" w:rsidTr="00B243EC">
        <w:tc>
          <w:tcPr>
            <w:tcW w:w="3758" w:type="dxa"/>
          </w:tcPr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/>
                <w:i/>
                <w:highlight w:val="yellow"/>
              </w:rPr>
            </w:pPr>
            <w:r w:rsidRPr="00FB67F4">
              <w:t>4. Цели муниципальной программы</w:t>
            </w:r>
          </w:p>
        </w:tc>
        <w:tc>
          <w:tcPr>
            <w:tcW w:w="5671" w:type="dxa"/>
          </w:tcPr>
          <w:p w:rsidR="00D019B6" w:rsidRPr="00FB67F4" w:rsidRDefault="00D019B6" w:rsidP="00FB67F4">
            <w:pPr>
              <w:jc w:val="both"/>
            </w:pPr>
            <w:r w:rsidRPr="00FB67F4">
              <w:t>- обеспечение чистоты и благоустроенности городского округа;</w:t>
            </w:r>
          </w:p>
          <w:p w:rsidR="00D019B6" w:rsidRPr="00FB67F4" w:rsidRDefault="00D019B6" w:rsidP="00FB67F4">
            <w:pPr>
              <w:jc w:val="both"/>
              <w:rPr>
                <w:highlight w:val="yellow"/>
              </w:rPr>
            </w:pPr>
            <w:r w:rsidRPr="00FB67F4">
              <w:t>- создание современной инфраструктуры развития бизнеса.</w:t>
            </w:r>
          </w:p>
        </w:tc>
      </w:tr>
      <w:tr w:rsidR="00D019B6" w:rsidRPr="00FB67F4" w:rsidTr="00B243EC">
        <w:tc>
          <w:tcPr>
            <w:tcW w:w="3758" w:type="dxa"/>
          </w:tcPr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FB67F4">
              <w:t>5. Объем</w:t>
            </w:r>
            <w:r w:rsidRPr="00FB67F4">
              <w:rPr>
                <w:bCs/>
              </w:rPr>
              <w:t xml:space="preserve"> </w:t>
            </w:r>
            <w:r w:rsidRPr="00FB67F4">
              <w:t xml:space="preserve">финансирования </w:t>
            </w:r>
          </w:p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FB67F4">
              <w:t>муниципальной программы</w:t>
            </w:r>
          </w:p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color w:val="FF0000"/>
              </w:rPr>
            </w:pPr>
          </w:p>
        </w:tc>
        <w:tc>
          <w:tcPr>
            <w:tcW w:w="5671" w:type="dxa"/>
          </w:tcPr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Общая потребность в финансовых средствах составляет 428 827,1 тыс. руб., в том числе: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– средства бюджета городского округа – 224 271,0 тыс. руб.,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– средства областного бюджета – 204 556,1 тыс. руб.;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в том числе по годам: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2019 год – 179 471,9 тыс. руб., в том числе: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– средства бюджета городского округа – 83 814,4 тыс. руб.,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– средства областного бюджета – 95 657,5 тыс. руб.;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2020 год 133 161,7 тыс. руб., в том числе: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– средства бюджета городского округа – 67 537,6 тыс. руб.,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– средства областного бюджета – 65 624,1 тыс. руб.;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2021 год – 116 193,5 тыс. руб., в том числе: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– средства бюджета городского округа – 72 919,0 тыс. руб.,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– средства областного бюджета – 43 274,5 тыс. руб.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proofErr w:type="spellStart"/>
            <w:r w:rsidRPr="004D0413">
              <w:rPr>
                <w:bCs/>
              </w:rPr>
              <w:t>Справочно</w:t>
            </w:r>
            <w:proofErr w:type="spellEnd"/>
            <w:r w:rsidRPr="004D0413">
              <w:rPr>
                <w:bCs/>
              </w:rPr>
              <w:t>: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2022 год – 107 905,2 тыс. руб., в том числе:</w:t>
            </w:r>
          </w:p>
          <w:p w:rsidR="004D0413" w:rsidRPr="004D0413" w:rsidRDefault="004D0413" w:rsidP="004D0413">
            <w:pPr>
              <w:shd w:val="clear" w:color="auto" w:fill="FFFFFF"/>
              <w:autoSpaceDE w:val="0"/>
              <w:rPr>
                <w:bCs/>
              </w:rPr>
            </w:pPr>
            <w:r w:rsidRPr="004D0413">
              <w:rPr>
                <w:bCs/>
              </w:rPr>
              <w:t>– средства бюджета городского округа – 64 630,7 тыс. руб.,</w:t>
            </w:r>
          </w:p>
          <w:p w:rsidR="00D019B6" w:rsidRPr="00FB67F4" w:rsidRDefault="004D0413" w:rsidP="004D0413">
            <w:pPr>
              <w:ind w:hanging="50"/>
              <w:jc w:val="both"/>
            </w:pPr>
            <w:r w:rsidRPr="004D0413">
              <w:rPr>
                <w:bCs/>
              </w:rPr>
              <w:t>– средства областного бюджета – 43 274,5 тыс. руб.</w:t>
            </w:r>
            <w:bookmarkStart w:id="0" w:name="_GoBack"/>
            <w:bookmarkEnd w:id="0"/>
          </w:p>
        </w:tc>
      </w:tr>
      <w:tr w:rsidR="00D019B6" w:rsidRPr="00FB67F4" w:rsidTr="00B243EC">
        <w:tc>
          <w:tcPr>
            <w:tcW w:w="3758" w:type="dxa"/>
          </w:tcPr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FB67F4"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671" w:type="dxa"/>
          </w:tcPr>
          <w:p w:rsidR="00D019B6" w:rsidRPr="00FB67F4" w:rsidRDefault="00D019B6" w:rsidP="00FB67F4">
            <w:pPr>
              <w:tabs>
                <w:tab w:val="left" w:pos="10440"/>
              </w:tabs>
              <w:ind w:right="-1"/>
              <w:contextualSpacing/>
              <w:jc w:val="both"/>
              <w:rPr>
                <w:bCs/>
              </w:rPr>
            </w:pPr>
            <w:r w:rsidRPr="00FB67F4">
              <w:rPr>
                <w:bCs/>
              </w:rPr>
              <w:t xml:space="preserve">Городская целевая программа «Сохранность автомобильных дорог городского округа город Переславль-Залесский Ярославской области» </w:t>
            </w:r>
          </w:p>
          <w:p w:rsidR="00D019B6" w:rsidRPr="00FB67F4" w:rsidRDefault="00D019B6" w:rsidP="00FB67F4">
            <w:pPr>
              <w:tabs>
                <w:tab w:val="left" w:pos="10440"/>
              </w:tabs>
              <w:ind w:right="-1"/>
              <w:contextualSpacing/>
              <w:jc w:val="both"/>
              <w:rPr>
                <w:bCs/>
              </w:rPr>
            </w:pPr>
            <w:r w:rsidRPr="00851AFD">
              <w:rPr>
                <w:bCs/>
                <w:u w:val="single"/>
              </w:rPr>
              <w:t>Основные мероприятия</w:t>
            </w:r>
            <w:r w:rsidRPr="00FB67F4">
              <w:rPr>
                <w:bCs/>
              </w:rPr>
              <w:t>:</w:t>
            </w:r>
          </w:p>
          <w:p w:rsidR="00D019B6" w:rsidRPr="00FB67F4" w:rsidRDefault="00D019B6" w:rsidP="00FB67F4">
            <w:pPr>
              <w:rPr>
                <w:kern w:val="2"/>
                <w:lang w:eastAsia="en-US"/>
              </w:rPr>
            </w:pPr>
            <w:r w:rsidRPr="00FB67F4">
              <w:rPr>
                <w:bCs/>
              </w:rPr>
              <w:t>-</w:t>
            </w:r>
            <w:r w:rsidRPr="00FB67F4">
              <w:t xml:space="preserve"> мероприятия по строительству </w:t>
            </w:r>
            <w:r w:rsidRPr="00FB67F4">
              <w:rPr>
                <w:kern w:val="2"/>
                <w:lang w:eastAsia="en-US"/>
              </w:rPr>
              <w:t>автомобильных дорог общего пользования (строительство моста через р. Трубеж (Ярославская область, г. Переславль-Залесский, ул. Дорожная);</w:t>
            </w:r>
          </w:p>
          <w:p w:rsidR="00D019B6" w:rsidRPr="00FB67F4" w:rsidRDefault="00D019B6" w:rsidP="00FB67F4">
            <w:pPr>
              <w:suppressAutoHyphens/>
              <w:snapToGrid w:val="0"/>
              <w:rPr>
                <w:kern w:val="2"/>
                <w:lang w:eastAsia="en-US"/>
              </w:rPr>
            </w:pPr>
            <w:r w:rsidRPr="00FB67F4">
              <w:rPr>
                <w:kern w:val="2"/>
                <w:lang w:eastAsia="en-US"/>
              </w:rPr>
              <w:t>- м</w:t>
            </w:r>
            <w:r w:rsidRPr="00FB67F4">
              <w:t xml:space="preserve">ероприятия по </w:t>
            </w:r>
            <w:r w:rsidRPr="00FB67F4">
              <w:rPr>
                <w:kern w:val="2"/>
                <w:lang w:eastAsia="en-US"/>
              </w:rPr>
              <w:t>капитальному ремонту и ремонту автомобильных дорог общего пользования (</w:t>
            </w:r>
            <w:proofErr w:type="spellStart"/>
            <w:r w:rsidRPr="00FB67F4">
              <w:rPr>
                <w:kern w:val="2"/>
                <w:lang w:eastAsia="en-US"/>
              </w:rPr>
              <w:t>ул.Берендеевская</w:t>
            </w:r>
            <w:proofErr w:type="spellEnd"/>
            <w:r w:rsidRPr="00FB67F4">
              <w:rPr>
                <w:kern w:val="2"/>
                <w:lang w:eastAsia="en-US"/>
              </w:rPr>
              <w:t xml:space="preserve">, </w:t>
            </w:r>
            <w:proofErr w:type="spellStart"/>
            <w:r w:rsidRPr="00FB67F4">
              <w:rPr>
                <w:kern w:val="2"/>
                <w:lang w:eastAsia="en-US"/>
              </w:rPr>
              <w:t>пер.Красноэхов</w:t>
            </w:r>
            <w:r w:rsidR="00FB67F4" w:rsidRPr="00FB67F4">
              <w:rPr>
                <w:kern w:val="2"/>
                <w:lang w:eastAsia="en-US"/>
              </w:rPr>
              <w:t>с</w:t>
            </w:r>
            <w:r w:rsidRPr="00FB67F4">
              <w:rPr>
                <w:kern w:val="2"/>
                <w:lang w:eastAsia="en-US"/>
              </w:rPr>
              <w:t>кий</w:t>
            </w:r>
            <w:proofErr w:type="spellEnd"/>
            <w:r w:rsidRPr="00FB67F4">
              <w:rPr>
                <w:kern w:val="2"/>
                <w:lang w:eastAsia="en-US"/>
              </w:rPr>
              <w:t xml:space="preserve">, </w:t>
            </w:r>
            <w:proofErr w:type="spellStart"/>
            <w:r w:rsidRPr="00FB67F4">
              <w:rPr>
                <w:kern w:val="2"/>
                <w:lang w:eastAsia="en-US"/>
              </w:rPr>
              <w:t>ул.Комсомольская</w:t>
            </w:r>
            <w:proofErr w:type="spellEnd"/>
            <w:r w:rsidRPr="00FB67F4">
              <w:rPr>
                <w:kern w:val="2"/>
                <w:lang w:eastAsia="en-US"/>
              </w:rPr>
              <w:t xml:space="preserve">, </w:t>
            </w:r>
            <w:proofErr w:type="spellStart"/>
            <w:r w:rsidRPr="00FB67F4">
              <w:rPr>
                <w:kern w:val="2"/>
                <w:lang w:eastAsia="en-US"/>
              </w:rPr>
              <w:t>пер.Призывной</w:t>
            </w:r>
            <w:proofErr w:type="spellEnd"/>
            <w:r w:rsidRPr="00FB67F4">
              <w:rPr>
                <w:kern w:val="2"/>
                <w:lang w:eastAsia="en-US"/>
              </w:rPr>
              <w:t xml:space="preserve">, </w:t>
            </w:r>
            <w:proofErr w:type="spellStart"/>
            <w:r w:rsidRPr="00FB67F4">
              <w:rPr>
                <w:kern w:val="2"/>
                <w:lang w:eastAsia="en-US"/>
              </w:rPr>
              <w:t>с.Филимоново</w:t>
            </w:r>
            <w:proofErr w:type="spellEnd"/>
            <w:r w:rsidRPr="00FB67F4">
              <w:rPr>
                <w:kern w:val="2"/>
                <w:lang w:eastAsia="en-US"/>
              </w:rPr>
              <w:t xml:space="preserve">, </w:t>
            </w:r>
            <w:proofErr w:type="spellStart"/>
            <w:r w:rsidRPr="00FB67F4">
              <w:rPr>
                <w:kern w:val="2"/>
                <w:lang w:eastAsia="en-US"/>
              </w:rPr>
              <w:lastRenderedPageBreak/>
              <w:t>ул.Овражная</w:t>
            </w:r>
            <w:proofErr w:type="spellEnd"/>
            <w:r w:rsidRPr="00FB67F4">
              <w:rPr>
                <w:kern w:val="2"/>
                <w:lang w:eastAsia="en-US"/>
              </w:rPr>
              <w:t xml:space="preserve">, с. Берендеево, ул.1-ый участок, </w:t>
            </w:r>
            <w:proofErr w:type="spellStart"/>
            <w:r w:rsidRPr="00FB67F4">
              <w:rPr>
                <w:kern w:val="2"/>
                <w:lang w:eastAsia="en-US"/>
              </w:rPr>
              <w:t>Аниково</w:t>
            </w:r>
            <w:proofErr w:type="spellEnd"/>
            <w:r w:rsidRPr="00FB67F4">
              <w:rPr>
                <w:kern w:val="2"/>
                <w:lang w:eastAsia="en-US"/>
              </w:rPr>
              <w:t>-Борисово;</w:t>
            </w:r>
          </w:p>
          <w:p w:rsidR="00D019B6" w:rsidRPr="00FB67F4" w:rsidRDefault="00D019B6" w:rsidP="00FB67F4">
            <w:pPr>
              <w:suppressAutoHyphens/>
              <w:snapToGrid w:val="0"/>
            </w:pPr>
            <w:r w:rsidRPr="00FB67F4">
              <w:rPr>
                <w:kern w:val="2"/>
                <w:lang w:eastAsia="en-US"/>
              </w:rPr>
              <w:t>- р</w:t>
            </w:r>
            <w:r w:rsidRPr="00FB67F4">
              <w:t>еализация мер по обеспечению устойчивого функционирования автомобильных дорог местного значения, в том числе</w:t>
            </w:r>
            <w:r w:rsidRPr="00FB67F4">
              <w:rPr>
                <w:kern w:val="2"/>
                <w:lang w:eastAsia="en-US"/>
              </w:rPr>
              <w:t xml:space="preserve"> </w:t>
            </w:r>
            <w:r w:rsidRPr="00FB67F4">
              <w:t>по обеспечению безопасности дорожного движения;</w:t>
            </w:r>
          </w:p>
          <w:p w:rsidR="00D019B6" w:rsidRPr="00FB67F4" w:rsidRDefault="00D019B6" w:rsidP="00FB67F4">
            <w:r w:rsidRPr="00FB67F4">
              <w:t>- повышение качества транспортного обслуживания населения, автобусные перевозки;</w:t>
            </w:r>
          </w:p>
          <w:p w:rsidR="00D019B6" w:rsidRPr="00FB67F4" w:rsidRDefault="00D019B6" w:rsidP="00FB67F4">
            <w:r w:rsidRPr="00FB67F4">
              <w:t>- мероприятия, направленные на модернизацию сети объектов уличного освещения;</w:t>
            </w:r>
          </w:p>
          <w:p w:rsidR="00D019B6" w:rsidRPr="00FB67F4" w:rsidRDefault="00D019B6" w:rsidP="00FB67F4">
            <w:r w:rsidRPr="00FB67F4">
              <w:t>- о</w:t>
            </w:r>
            <w:r w:rsidRPr="00FB67F4">
              <w:rPr>
                <w:kern w:val="2"/>
                <w:lang w:eastAsia="en-US"/>
              </w:rPr>
              <w:t>плата за отпуск электрической энергии на нужды уличного освещения.</w:t>
            </w:r>
          </w:p>
        </w:tc>
      </w:tr>
      <w:tr w:rsidR="00D019B6" w:rsidRPr="00FB67F4" w:rsidTr="00B243EC">
        <w:trPr>
          <w:trHeight w:val="841"/>
        </w:trPr>
        <w:tc>
          <w:tcPr>
            <w:tcW w:w="3758" w:type="dxa"/>
          </w:tcPr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FB67F4">
              <w:lastRenderedPageBreak/>
              <w:t>7. Контакты куратора и разработчика муниципальной программы</w:t>
            </w:r>
          </w:p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</w:tc>
        <w:tc>
          <w:tcPr>
            <w:tcW w:w="5671" w:type="dxa"/>
          </w:tcPr>
          <w:p w:rsidR="00D019B6" w:rsidRPr="00FB67F4" w:rsidRDefault="00DA33C6" w:rsidP="00FB67F4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FB67F4">
              <w:rPr>
                <w:bCs/>
              </w:rPr>
              <w:t xml:space="preserve">Первый заместитель Главы Администрации города Переславля-Залесского </w:t>
            </w:r>
            <w:r w:rsidR="00D019B6" w:rsidRPr="00FB67F4">
              <w:rPr>
                <w:bCs/>
              </w:rPr>
              <w:t>Васильков Максим Михайлович, тел. 3-59-25;</w:t>
            </w:r>
          </w:p>
          <w:p w:rsidR="00D019B6" w:rsidRPr="00FB67F4" w:rsidRDefault="00D019B6" w:rsidP="00FB67F4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FB67F4">
              <w:rPr>
                <w:bCs/>
              </w:rPr>
              <w:t xml:space="preserve">Директор МКУ «Многофункциональный центр развития города Переславля-Залесского» </w:t>
            </w:r>
            <w:proofErr w:type="spellStart"/>
            <w:r w:rsidRPr="00FB67F4">
              <w:rPr>
                <w:bCs/>
              </w:rPr>
              <w:t>Клопцова</w:t>
            </w:r>
            <w:proofErr w:type="spellEnd"/>
            <w:r w:rsidRPr="00FB67F4">
              <w:rPr>
                <w:bCs/>
              </w:rPr>
              <w:t xml:space="preserve"> Виктория Витальевна, тел. 3-04-64.</w:t>
            </w:r>
          </w:p>
        </w:tc>
      </w:tr>
      <w:tr w:rsidR="00D019B6" w:rsidRPr="00FB67F4" w:rsidTr="00B243EC">
        <w:tc>
          <w:tcPr>
            <w:tcW w:w="3758" w:type="dxa"/>
          </w:tcPr>
          <w:p w:rsidR="00D019B6" w:rsidRPr="00FB67F4" w:rsidRDefault="00D019B6" w:rsidP="00FB67F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FB67F4">
              <w:t>8. Ссылка на электронную версию муниципальной программы</w:t>
            </w:r>
          </w:p>
        </w:tc>
        <w:tc>
          <w:tcPr>
            <w:tcW w:w="5671" w:type="dxa"/>
          </w:tcPr>
          <w:p w:rsidR="00D019B6" w:rsidRPr="00FB67F4" w:rsidRDefault="00D019B6" w:rsidP="00FB67F4">
            <w:pPr>
              <w:autoSpaceDE w:val="0"/>
              <w:autoSpaceDN w:val="0"/>
              <w:adjustRightInd w:val="0"/>
            </w:pPr>
            <w:r w:rsidRPr="00FB67F4">
              <w:t>https://admpereslavl.ru/razvitie-dorozhnogo-hozyaystva-v-gorodskom-okruge-gorod-pereslav</w:t>
            </w:r>
          </w:p>
        </w:tc>
      </w:tr>
    </w:tbl>
    <w:p w:rsidR="00D019B6" w:rsidRPr="00FB67F4" w:rsidRDefault="00D019B6" w:rsidP="00FB67F4"/>
    <w:p w:rsidR="00D019B6" w:rsidRPr="00FB67F4" w:rsidRDefault="00D019B6" w:rsidP="00FB67F4"/>
    <w:p w:rsidR="001614DB" w:rsidRPr="00FB67F4" w:rsidRDefault="001614DB" w:rsidP="00FB67F4"/>
    <w:sectPr w:rsidR="001614DB" w:rsidRPr="00FB6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C31"/>
    <w:rsid w:val="001614DB"/>
    <w:rsid w:val="003E378E"/>
    <w:rsid w:val="004D0413"/>
    <w:rsid w:val="00851AFD"/>
    <w:rsid w:val="00990C31"/>
    <w:rsid w:val="00A0305D"/>
    <w:rsid w:val="00AE2969"/>
    <w:rsid w:val="00D019B6"/>
    <w:rsid w:val="00D407B9"/>
    <w:rsid w:val="00DA33C6"/>
    <w:rsid w:val="00FB67F4"/>
    <w:rsid w:val="00FD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7E681-3C2B-4CC1-B6F9-360C2749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0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70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9</cp:revision>
  <cp:lastPrinted>2020-11-11T09:44:00Z</cp:lastPrinted>
  <dcterms:created xsi:type="dcterms:W3CDTF">2020-11-11T05:41:00Z</dcterms:created>
  <dcterms:modified xsi:type="dcterms:W3CDTF">2020-11-16T07:17:00Z</dcterms:modified>
</cp:coreProperties>
</file>